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spacing w:lineRule="auto" w:line="276"/>
        <w:jc w:val="both"/>
        <w:rPr>
          <w:rFonts w:cs="Times New Roman"/>
        </w:rPr>
      </w:pPr>
      <w:bookmarkStart w:id="0" w:name="_GoBack"/>
      <w:bookmarkEnd w:id="0"/>
      <w:r>
        <w:rPr>
          <w:rFonts w:eastAsia="Times New Roman" w:cs="Times New Roman" w:ascii="Times New Roman" w:hAnsi="Times New Roman"/>
          <w:color w:val="000000"/>
          <w:lang w:eastAsia="sk-SK" w:bidi="ar-SA"/>
        </w:rPr>
        <w:t>Žiadateľ: 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adresa/sídlo: ................................................................................................ PSČ: 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kontakt (tel. č., e-mail): 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eastAsia="Times New Roman" w:cs="Times New Roman"/>
          <w:b/>
          <w:b/>
          <w:color w:val="000000"/>
          <w:kern w:val="2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kern w:val="2"/>
          <w:sz w:val="24"/>
          <w:szCs w:val="24"/>
          <w:lang w:eastAsia="sk-SK" w:bidi="ar-SA"/>
        </w:rPr>
        <w:t xml:space="preserve">Obec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2"/>
          <w:sz w:val="24"/>
          <w:szCs w:val="24"/>
          <w:lang w:eastAsia="sk-SK" w:bidi="ar-SA"/>
        </w:rPr>
        <w:t>…………………………….………………….</w:t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eastAsia="Times New Roman" w:cs="Times New Roman"/>
          <w:b/>
          <w:b/>
          <w:color w:val="000000"/>
          <w:kern w:val="2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kern w:val="2"/>
          <w:sz w:val="24"/>
          <w:szCs w:val="24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v ......................... dňa 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Vec: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color w:val="000000"/>
          <w:lang w:eastAsia="sk-SK" w:bidi="ar-SA"/>
        </w:rPr>
        <w:t>Žiadosť o povolenie na odstránenie stavby</w:t>
      </w:r>
      <w:r>
        <w:rPr>
          <w:rFonts w:cs="Times New Roman" w:ascii="Times New Roman" w:hAnsi="Times New Roman"/>
          <w:color w:val="000000"/>
          <w:lang w:eastAsia="sk-SK" w:bidi="ar-SA"/>
        </w:rPr>
        <w:t xml:space="preserve"> v súlade s § 88 ods. (3) zákona č. 50/1976 Zb. o územnom plánovaní a stavebnom poriadku (stavebný zákon) v znení neskorších predpisov a podľa § 24 vyhlášky č. 453/2000 Z. z., ktorou sa vykonávajú niektoré ustanovenia stavebného zákona.</w:t>
      </w:r>
    </w:p>
    <w:p>
      <w:pPr>
        <w:pStyle w:val="Normal"/>
        <w:widowControl/>
        <w:numPr>
          <w:ilvl w:val="0"/>
          <w:numId w:val="1"/>
        </w:numPr>
        <w:spacing w:lineRule="auto" w:line="276" w:before="120" w:after="0"/>
        <w:ind w:left="360" w:hanging="36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color w:val="000000"/>
          <w:lang w:eastAsia="sk-SK" w:bidi="ar-SA"/>
        </w:rPr>
        <w:t>Žiadosť o povolenie na odstránenie stavby obsahuje</w:t>
      </w:r>
    </w:p>
    <w:p>
      <w:pPr>
        <w:pStyle w:val="Normal"/>
        <w:widowControl/>
        <w:numPr>
          <w:ilvl w:val="0"/>
          <w:numId w:val="2"/>
        </w:numPr>
        <w:spacing w:lineRule="auto" w:line="276" w:before="120" w:after="0"/>
        <w:ind w:left="360" w:hanging="36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u w:val="single" w:color="000000"/>
          <w:lang w:eastAsia="sk-SK" w:bidi="ar-SA"/>
        </w:rPr>
        <w:t>meno, priezvisko (názov) a adresu (sídlo) vlastníka stavby</w:t>
      </w:r>
    </w:p>
    <w:p>
      <w:pPr>
        <w:pStyle w:val="Normal"/>
        <w:widowControl/>
        <w:spacing w:lineRule="auto" w:line="276"/>
        <w:ind w:left="36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..................................................................................tel.: 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 w:before="120" w:after="0"/>
        <w:ind w:left="357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color w:val="000000"/>
          <w:lang w:eastAsia="sk-SK" w:bidi="ar-SA"/>
        </w:rPr>
        <w:t>splnomocnená organizácia/osoba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..................................................................................tel.: 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ind w:left="36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vlastník pozemku, na ktorom je stavba postavená</w:t>
      </w:r>
    </w:p>
    <w:p>
      <w:pPr>
        <w:pStyle w:val="Normal"/>
        <w:widowControl/>
        <w:spacing w:lineRule="auto" w:line="276"/>
        <w:ind w:left="36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meno (názov): ...............................................................................................tel.:...................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</w:rPr>
      </w:pPr>
      <w:r>
        <w:rPr>
          <w:rFonts w:cs="Times New Roman" w:ascii="Times New Roman" w:hAnsi="Times New Roman"/>
          <w:color w:val="000000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u w:val="single" w:color="000000"/>
          <w:lang w:eastAsia="sk-SK" w:bidi="ar-SA"/>
        </w:rPr>
        <w:t>druh, účel, miesto a označenie stavby podľa katastra nehnuteľností</w:t>
      </w:r>
    </w:p>
    <w:p>
      <w:pPr>
        <w:pStyle w:val="Normal"/>
        <w:widowControl/>
        <w:spacing w:lineRule="auto" w:line="276"/>
        <w:ind w:left="36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color w:val="000000"/>
          <w:lang w:eastAsia="sk-SK" w:bidi="ar-SA"/>
        </w:rPr>
        <w:t>názov stavby:</w:t>
      </w:r>
      <w:r>
        <w:rPr>
          <w:rFonts w:cs="Times New Roman" w:ascii="Times New Roman" w:hAnsi="Times New Roman"/>
          <w:color w:val="000000"/>
          <w:lang w:eastAsia="sk-SK" w:bidi="ar-SA"/>
        </w:rPr>
        <w:t xml:space="preserve">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ulica, obec: .............................................................................................................................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 w:before="120" w:after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parcelné čísla</w:t>
        <w:tab/>
        <w:t>č. LV</w:t>
        <w:tab/>
        <w:t>druh pozemku</w:t>
        <w:tab/>
        <w:t xml:space="preserve">vlastník (iné právo) meno, adresa 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u w:val="single" w:color="000000"/>
          <w:lang w:eastAsia="sk-SK" w:bidi="ar-SA"/>
        </w:rPr>
        <w:t>dôvody odstránenia stavby a predpokladaný termín začatia a skončenia prác</w:t>
      </w:r>
    </w:p>
    <w:p>
      <w:pPr>
        <w:pStyle w:val="Normal"/>
        <w:widowControl/>
        <w:spacing w:lineRule="auto" w:line="276"/>
        <w:ind w:left="36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u w:val="single" w:color="000000"/>
          <w:lang w:eastAsia="sk-SK" w:bidi="ar-SA"/>
        </w:rPr>
        <w:t>názov a sídlo odborne vybavenej právnickej osoby, ktorá odstránenie stavby vykoná; ak vlastník bude odstraňovať stavbu svojpomocou, uvedie meno a adresu oprávnenej osoby, ktorá bude vykonávať odborné vedenie prác spojených s odstraňovaním stavby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u w:val="none" w:color="000000"/>
          <w:lang w:eastAsia="sk-SK" w:bidi="ar-SA"/>
        </w:rPr>
      </w:pPr>
      <w:r>
        <w:rPr>
          <w:rFonts w:cs="Times New Roman" w:ascii="Times New Roman" w:hAnsi="Times New Roman"/>
          <w:color w:val="000000"/>
          <w:u w:val="none" w:color="000000"/>
          <w:lang w:eastAsia="sk-SK" w:bidi="ar-SA"/>
        </w:rPr>
      </w:r>
    </w:p>
    <w:p>
      <w:pPr>
        <w:pStyle w:val="Normal"/>
        <w:widowControl/>
        <w:numPr>
          <w:ilvl w:val="2"/>
          <w:numId w:val="2"/>
        </w:numPr>
        <w:spacing w:lineRule="auto" w:line="276" w:before="120" w:after="0"/>
        <w:ind w:left="360" w:hanging="36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dodávateľsky:</w:t>
      </w:r>
    </w:p>
    <w:p>
      <w:pPr>
        <w:pStyle w:val="Normal"/>
        <w:widowControl/>
        <w:spacing w:lineRule="auto" w:line="276"/>
        <w:ind w:left="720" w:hanging="36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meno (názov):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720" w:hanging="36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720" w:hanging="36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720" w:hanging="36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.................................................................................tel.: ..................</w:t>
      </w:r>
    </w:p>
    <w:p>
      <w:pPr>
        <w:pStyle w:val="Normal"/>
        <w:widowControl/>
        <w:spacing w:lineRule="auto" w:line="276"/>
        <w:ind w:left="720" w:hanging="36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numPr>
          <w:ilvl w:val="2"/>
          <w:numId w:val="2"/>
        </w:numPr>
        <w:spacing w:lineRule="auto" w:line="276" w:before="120" w:after="0"/>
        <w:ind w:left="360" w:hanging="36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svojpomocne, pod odborným vedením: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meno (názov):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numPr>
          <w:ilvl w:val="2"/>
          <w:numId w:val="2"/>
        </w:numPr>
        <w:spacing w:lineRule="auto" w:line="276" w:before="120" w:after="0"/>
        <w:ind w:left="360" w:hanging="36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bude určený vo výberovom konaní</w:t>
      </w:r>
    </w:p>
    <w:p>
      <w:pPr>
        <w:pStyle w:val="Normal"/>
        <w:widowControl/>
        <w:spacing w:lineRule="auto" w:line="276" w:before="120" w:after="0"/>
        <w:jc w:val="both"/>
        <w:rPr>
          <w:rFonts w:ascii="Times New Roman" w:hAnsi="Times New Roman" w:cs="Times New Roman"/>
          <w:color w:val="000000"/>
        </w:rPr>
      </w:pPr>
      <w:r>
        <w:rPr>
          <w:rFonts w:cs="Times New Roman" w:ascii="Times New Roman" w:hAnsi="Times New Roman"/>
          <w:color w:val="000000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u w:val="single" w:color="000000"/>
          <w:lang w:eastAsia="sk-SK" w:bidi="ar-SA"/>
        </w:rPr>
        <w:t>údaj, či sa stavba odstráni použitím trhavín:</w:t>
      </w:r>
      <w:r>
        <w:rPr>
          <w:rFonts w:cs="Times New Roman" w:ascii="Times New Roman" w:hAnsi="Times New Roman"/>
          <w:color w:val="000000"/>
          <w:lang w:eastAsia="sk-SK" w:bidi="ar-SA"/>
        </w:rPr>
        <w:t xml:space="preserve"> ..........................................................................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u w:val="single" w:color="000000"/>
          <w:lang w:eastAsia="sk-SK" w:bidi="ar-SA"/>
        </w:rPr>
        <w:t xml:space="preserve">údaje o tom, ako sa naloží s vybúraným materiálom a kam sa prebytočný materiál uloží </w:t>
      </w: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u w:val="single" w:color="000000"/>
          <w:lang w:eastAsia="sk-SK" w:bidi="ar-SA"/>
        </w:rPr>
        <w:t>zoznam účastníkov konania, ktorí sú žiadateľovi známi</w:t>
      </w:r>
      <w:r>
        <w:rPr>
          <w:rFonts w:cs="Times New Roman" w:ascii="Times New Roman" w:hAnsi="Times New Roman"/>
          <w:color w:val="000000"/>
          <w:lang w:eastAsia="sk-SK" w:bidi="ar-SA"/>
        </w:rPr>
        <w:t xml:space="preserve"> 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(parcelné čísla susedných pozemkov a stavieb podľa katastra nehnuteľností, číslo listu vlastníctva /LV/, druh susedných pozemkov a stavieb s uvedením vlastníckeho alebo iných práv)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 w:before="120" w:after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parcelné čísla</w:t>
        <w:tab/>
        <w:t>č. LV</w:t>
        <w:tab/>
        <w:t>druh pozemku</w:t>
        <w:tab/>
        <w:t xml:space="preserve">vlastník (iné právo) meno, adresa 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u w:val="single" w:color="000000"/>
          <w:lang w:eastAsia="sk-SK" w:bidi="ar-SA"/>
        </w:rPr>
        <w:t>informácia o tom, ako sú zabezpečené doterajším nájomcom bytov a nebytových priestorov náhradné byty, ubytovanie alebo priestory</w:t>
      </w:r>
    </w:p>
    <w:p>
      <w:pPr>
        <w:pStyle w:val="Normal"/>
        <w:widowControl/>
        <w:spacing w:lineRule="auto" w:line="276"/>
        <w:ind w:left="36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u w:val="single" w:color="000000"/>
          <w:lang w:eastAsia="sk-SK" w:bidi="ar-SA"/>
        </w:rPr>
        <w:t>ako bude využitý uvoľnený pozemok</w:t>
      </w:r>
    </w:p>
    <w:p>
      <w:pPr>
        <w:pStyle w:val="Normal"/>
        <w:widowControl/>
        <w:spacing w:lineRule="auto" w:line="276"/>
        <w:ind w:left="36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u w:val="single" w:color="000000"/>
          <w:lang w:eastAsia="sk-SK" w:bidi="ar-SA"/>
        </w:rPr>
        <w:t xml:space="preserve">návrh na opatrenia na susednom pozemku alebo na stavbe, ak sa majú z týchto nehnuteľností </w:t>
      </w: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</w:rPr>
      </w:pPr>
      <w:r>
        <w:rPr>
          <w:rFonts w:cs="Times New Roman" w:ascii="Times New Roman" w:hAnsi="Times New Roman"/>
          <w:color w:val="000000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VYHLÁSENIE: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Vyhlasujem, že vyššie uvedené údaje sú pravdivé.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............................................................</w:t>
        <w:tab/>
        <w:t>meno a podpis vlastníka stavby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(štatutárneho zástupcu)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(odtlačok pečiatky)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 xml:space="preserve">Pri podávaní žiadosti je potrebné zaplatiť správny poplatok v zmysle zákona č. 145/1995 Z. z. o správnych poplatkoch v znení neskorších predpisov. </w:t>
      </w:r>
      <w:r>
        <w:rPr>
          <w:rFonts w:cs="Times New Roman" w:ascii="Times New Roman" w:hAnsi="Times New Roman"/>
          <w:b/>
          <w:color w:val="000000"/>
          <w:u w:val="single" w:color="000000"/>
          <w:lang w:eastAsia="sk-SK" w:bidi="ar-SA"/>
        </w:rPr>
        <w:t>Platba kolkom nie je možná.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Správny poplatok je splatný pri podaní.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i/>
          <w:color w:val="000000"/>
          <w:u w:val="single" w:color="000000"/>
          <w:lang w:eastAsia="sk-SK" w:bidi="ar-SA"/>
        </w:rPr>
        <w:t>Položka 62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  <w:t>písm. a)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360" w:hanging="36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  <w:t>na odstránenie stavby (poplatok sa vyberá za každý objekt) pre</w:t>
      </w:r>
    </w:p>
    <w:p>
      <w:pPr>
        <w:pStyle w:val="Normal"/>
        <w:widowControl/>
        <w:tabs>
          <w:tab w:val="clear" w:pos="708"/>
          <w:tab w:val="center" w:pos="-1800" w:leader="none"/>
          <w:tab w:val="left" w:pos="2700" w:leader="none"/>
        </w:tabs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  <w:t>právnickú osobu</w:t>
        <w:tab/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tabs>
          <w:tab w:val="clear" w:pos="708"/>
          <w:tab w:val="left" w:pos="2700" w:leader="none"/>
        </w:tabs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  <w:t>fyzickú osobu</w:t>
        <w:tab/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20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i/>
          <w:color w:val="000000"/>
          <w:u w:val="single" w:color="000000"/>
          <w:lang w:eastAsia="sk-SK" w:bidi="ar-SA"/>
        </w:rPr>
        <w:t>Oslobodenie</w:t>
      </w:r>
    </w:p>
    <w:p>
      <w:pPr>
        <w:pStyle w:val="Normal"/>
        <w:widowControl/>
        <w:numPr>
          <w:ilvl w:val="1"/>
          <w:numId w:val="3"/>
        </w:numPr>
        <w:spacing w:lineRule="auto" w:line="276"/>
        <w:ind w:left="360" w:hanging="36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  <w:t>Od poplatku podľa tejto položky sú oslobodení poskytovatelia sociálnych služieb, ktorí neposkytujú sociálne služby s cieľom dosiahnuť zisk za podmienok ustanovených osobitným zákonom, osvetové strediská, hvezdárne, planetáriá, knižnice, múzeá, galérie, divadlá, ktorých zriaďovateľom je štát alebo vyšší územný celok, a profesionálne hudobné inštitúcie, ktorých zriaďovateľom je štát alebo vyšší územný celok.</w:t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765" w:footer="708" w:bottom="899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FreeSans">
    <w:charset w:val="ee"/>
    <w:family w:val="roman"/>
    <w:pitch w:val="variable"/>
  </w:font>
  <w:font w:name="Times New Roman">
    <w:charset w:val="ee"/>
    <w:family w:val="roman"/>
    <w:pitch w:val="variable"/>
  </w:font>
  <w:font w:name="Liberation Serif">
    <w:altName w:val="Times New Roman"/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3fta"/>
      <w:jc w:val="right"/>
      <w:rPr>
        <w:rFonts w:cs="Times New Roman"/>
      </w:rPr>
    </w:pPr>
    <w:r>
      <w:rPr>
        <w:rFonts w:cs="Times New Roman"/>
      </w:rPr>
      <w:fldChar w:fldCharType="begin"/>
    </w:r>
    <w:r>
      <w:rPr>
        <w:rFonts w:cs="Times New Roman"/>
      </w:rPr>
      <w:instrText> PAGE </w:instrText>
    </w:r>
    <w:r>
      <w:rPr>
        <w:rFonts w:cs="Times New Roman"/>
      </w:rPr>
      <w:fldChar w:fldCharType="separate"/>
    </w:r>
    <w:r>
      <w:rPr>
        <w:rFonts w:cs="Times New Roman"/>
      </w:rPr>
      <w:t>3</w:t>
    </w:r>
    <w:r>
      <w:rPr>
        <w:rFonts w:cs="Times New Roman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lavi3fka"/>
      <w:rPr>
        <w:sz w:val="21"/>
      </w:rPr>
    </w:pPr>
    <w:r>
      <w:rPr>
        <w:sz w:val="21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(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bullet"/>
      <w:lvlText w:val=""/>
      <w:lvlJc w:val="left"/>
      <w:pPr>
        <w:tabs>
          <w:tab w:val="num" w:pos="0"/>
        </w:tabs>
        <w:ind w:left="1080" w:hanging="360"/>
      </w:pPr>
      <w:rPr>
        <w:rFonts w:ascii="Liberation Serif" w:hAnsi="Liberation Serif" w:cs="Liberation Serif" w:hint="default"/>
      </w:rPr>
    </w:lvl>
    <w:lvl w:ilvl="2">
      <w:start w:val="1"/>
      <w:numFmt w:val="bullet"/>
      <w:lvlText w:val=""/>
      <w:lvlJc w:val="left"/>
      <w:pPr>
        <w:tabs>
          <w:tab w:val="num" w:pos="0"/>
        </w:tabs>
        <w:ind w:left="1440" w:hanging="360"/>
      </w:pPr>
      <w:rPr>
        <w:rFonts w:ascii="Liberation Serif" w:hAnsi="Liberation Serif" w:cs="Liberation Serif"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3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lowerLetter"/>
      <w:lvlText w:val="%4)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4"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embedSystemFonts/>
  <w:defaultTabStop w:val="708"/>
  <w:autoHyphenation w:val="true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Times New Roman" w:asciiTheme="minorHAnsi" w:eastAsiaTheme="minorEastAsia" w:hAnsiTheme="minorHAnsi"/>
        <w:sz w:val="22"/>
        <w:szCs w:val="22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erif" w:hAnsi="Liberation Serif" w:eastAsia="" w:cs="Liberation Serif" w:eastAsiaTheme="minorEastAsia"/>
      <w:color w:val="auto"/>
      <w:kern w:val="2"/>
      <w:sz w:val="24"/>
      <w:szCs w:val="24"/>
      <w:lang w:val="sk-SK" w:eastAsia="zh-CN" w:bidi="hi-IN"/>
    </w:rPr>
  </w:style>
  <w:style w:type="character" w:styleId="DefaultParagraphFont" w:default="1">
    <w:name w:val="Default Paragraph Font"/>
    <w:uiPriority w:val="99"/>
    <w:qFormat/>
    <w:rPr/>
  </w:style>
  <w:style w:type="character" w:styleId="Ra" w:customStyle="1">
    <w:name w:val="ra"/>
    <w:uiPriority w:val="99"/>
    <w:qFormat/>
    <w:rPr/>
  </w:style>
  <w:style w:type="character" w:styleId="Num1" w:customStyle="1">
    <w:name w:val="num1"/>
    <w:basedOn w:val="DefaultParagraphFont"/>
    <w:uiPriority w:val="99"/>
    <w:qFormat/>
    <w:rPr>
      <w:rFonts w:eastAsia="Times New Roman" w:cs="Times New Roman"/>
      <w:b/>
      <w:bCs/>
      <w:color w:val="303030"/>
    </w:rPr>
  </w:style>
  <w:style w:type="character" w:styleId="Pagenumber">
    <w:name w:val="page number"/>
    <w:basedOn w:val="DefaultParagraphFont"/>
    <w:uiPriority w:val="99"/>
    <w:qFormat/>
    <w:rPr>
      <w:rFonts w:eastAsia="Times New Roman" w:cs="Times New Roman"/>
    </w:rPr>
  </w:style>
  <w:style w:type="character" w:styleId="Hlavi3fkaChar" w:customStyle="1">
    <w:name w:val="Hlaviè3fk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P3ftaChar" w:customStyle="1">
    <w:name w:val="Pä3ft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paragraph" w:styleId="Nadpis" w:customStyle="1">
    <w:name w:val="Nadpis"/>
    <w:basedOn w:val="Normal"/>
    <w:next w:val="Telotextu"/>
    <w:uiPriority w:val="99"/>
    <w:qFormat/>
    <w:pPr>
      <w:keepNext w:val="true"/>
      <w:spacing w:before="240" w:after="120"/>
    </w:pPr>
    <w:rPr>
      <w:rFonts w:ascii="FreeSans" w:hAnsi="FreeSans" w:eastAsia="Times New Roman" w:cs="FreeSans"/>
      <w:color w:val="000000"/>
      <w:sz w:val="28"/>
      <w:szCs w:val="28"/>
    </w:rPr>
  </w:style>
  <w:style w:type="paragraph" w:styleId="Telotextu" w:customStyle="1">
    <w:name w:val="Body Text"/>
    <w:basedOn w:val="Normal"/>
    <w:uiPriority w:val="99"/>
    <w:pPr>
      <w:spacing w:lineRule="auto" w:line="288" w:before="0" w:after="140"/>
    </w:pPr>
    <w:rPr>
      <w:rFonts w:ascii="Liberation Sans" w:hAnsi="Liberation Sans" w:eastAsia="Times New Roman" w:cs="Liberation Sans"/>
      <w:color w:val="000000"/>
    </w:rPr>
  </w:style>
  <w:style w:type="paragraph" w:styleId="Zoznam">
    <w:name w:val="List"/>
    <w:basedOn w:val="Telotextu"/>
    <w:uiPriority w:val="99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uiPriority w:val="99"/>
    <w:qFormat/>
    <w:pPr>
      <w:suppressLineNumbers/>
    </w:pPr>
    <w:rPr>
      <w:rFonts w:ascii="Liberation Sans" w:hAnsi="Liberation Sans" w:eastAsia="Times New Roman" w:cs="Liberation Sans"/>
      <w:color w:val="000000"/>
    </w:rPr>
  </w:style>
  <w:style w:type="paragraph" w:styleId="Caption">
    <w:name w:val="caption"/>
    <w:basedOn w:val="Normal"/>
    <w:uiPriority w:val="99"/>
    <w:qFormat/>
    <w:pPr>
      <w:spacing w:before="120" w:after="120"/>
    </w:pPr>
    <w:rPr>
      <w:rFonts w:ascii="Liberation Sans" w:hAnsi="Liberation Sans" w:eastAsia="Times New Roman" w:cs="Liberation Sans"/>
      <w:i/>
      <w:iCs/>
      <w:color w:val="000000"/>
    </w:rPr>
  </w:style>
  <w:style w:type="paragraph" w:styleId="P3f3fta" w:customStyle="1">
    <w:name w:val="Pä3f3fta"/>
    <w:uiPriority w:val="99"/>
    <w:qFormat/>
    <w:pPr>
      <w:widowControl/>
      <w:tabs>
        <w:tab w:val="clear" w:pos="708"/>
        <w:tab w:val="center" w:pos="4536" w:leader="none"/>
        <w:tab w:val="right" w:pos="9072" w:leader="none"/>
      </w:tabs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sk-SK" w:bidi="ar-SA"/>
    </w:rPr>
  </w:style>
  <w:style w:type="paragraph" w:styleId="Obsahr3f3fmca" w:customStyle="1">
    <w:name w:val="Obsah rá3f3fmca"/>
    <w:uiPriority w:val="99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zh-CN" w:bidi="hi-IN"/>
    </w:rPr>
  </w:style>
  <w:style w:type="paragraph" w:styleId="Hlavi3fka" w:customStyle="1">
    <w:name w:val="Hlavič3fk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P3fta" w:customStyle="1">
    <w:name w:val="Pä3ft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Hlavikaapta">
    <w:name w:val="Hlavička a päta"/>
    <w:basedOn w:val="Normal"/>
    <w:qFormat/>
    <w:pPr/>
    <w:rPr/>
  </w:style>
  <w:style w:type="paragraph" w:styleId="Zhlavie">
    <w:name w:val="Header"/>
    <w:basedOn w:val="Hlavikaapta"/>
    <w:pPr/>
    <w:rPr/>
  </w:style>
  <w:style w:type="paragraph" w:styleId="Pta">
    <w:name w:val="Footer"/>
    <w:basedOn w:val="Hlavikaapt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LibreOffice/7.1.4.2$Windows_X86_64 LibreOffice_project/a529a4fab45b75fefc5b6226684193eb000654f6</Application>
  <AppVersion>15.0000</AppVersion>
  <Pages>3</Pages>
  <Words>516</Words>
  <Characters>8980</Characters>
  <CharactersWithSpaces>9418</CharactersWithSpaces>
  <Paragraphs>79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2019-11-18T12:05:00Z</dcterms:created>
  <dc:creator>Zuzana</dc:creator>
  <dc:description/>
  <dc:language>sk-SK</dc:language>
  <cp:lastModifiedBy/>
  <dcterms:modified xsi:type="dcterms:W3CDTF">2022-11-23T12:03:30Z</dcterms:modified>
  <cp:revision>4</cp:revision>
  <dc:subject/>
  <dc:title>Vlastník stavby (alebo jeho splnomocnený zástupca):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